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810"/>
        <w:gridCol w:w="270"/>
        <w:gridCol w:w="1095"/>
        <w:gridCol w:w="705"/>
        <w:gridCol w:w="975"/>
        <w:gridCol w:w="570"/>
        <w:gridCol w:w="990"/>
        <w:gridCol w:w="480"/>
        <w:gridCol w:w="480"/>
        <w:gridCol w:w="960"/>
        <w:gridCol w:w="825"/>
        <w:gridCol w:w="330"/>
        <w:gridCol w:w="330"/>
        <w:gridCol w:w="255"/>
        <w:gridCol w:w="255"/>
        <w:gridCol w:w="105"/>
        <w:gridCol w:w="495"/>
        <w:gridCol w:w="420"/>
        <w:gridCol w:w="420"/>
        <w:gridCol w:w="1500"/>
        <w:gridCol w:w="1500"/>
        <w:gridCol w:w="840"/>
        <w:gridCol w:w="480"/>
        <w:tblGridChange w:id="0">
          <w:tblGrid>
            <w:gridCol w:w="405"/>
            <w:gridCol w:w="810"/>
            <w:gridCol w:w="270"/>
            <w:gridCol w:w="1095"/>
            <w:gridCol w:w="705"/>
            <w:gridCol w:w="975"/>
            <w:gridCol w:w="570"/>
            <w:gridCol w:w="990"/>
            <w:gridCol w:w="480"/>
            <w:gridCol w:w="480"/>
            <w:gridCol w:w="960"/>
            <w:gridCol w:w="825"/>
            <w:gridCol w:w="330"/>
            <w:gridCol w:w="330"/>
            <w:gridCol w:w="255"/>
            <w:gridCol w:w="255"/>
            <w:gridCol w:w="105"/>
            <w:gridCol w:w="495"/>
            <w:gridCol w:w="420"/>
            <w:gridCol w:w="420"/>
            <w:gridCol w:w="1500"/>
            <w:gridCol w:w="1500"/>
            <w:gridCol w:w="840"/>
            <w:gridCol w:w="4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8.45- 9.00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9:00-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9.15-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9.30-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10.30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10.45-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11.30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11.30-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12.30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1.15-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1.30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1.30-1.50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1.50-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2.05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2.05-3.00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3.00-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3.15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pdahj97ihm6s" w:id="0"/>
            <w:bookmarkEnd w:id="0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Meeting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A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4D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DEAR</w:t>
            </w:r>
          </w:p>
          <w:p w:rsidR="00000000" w:rsidDel="00000000" w:rsidP="00000000" w:rsidRDefault="00000000" w:rsidRPr="00000000" w14:paraId="0000004E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4"/>
            <w:shd w:fill="b4a7d6" w:val="clear"/>
            <w:vAlign w:val="center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Jigsaw Input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2"/>
            <w:shd w:fill="f4cccc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kzkj1pxgsyut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gmodg7anukgj" w:id="2"/>
            <w:bookmarkEnd w:id="2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History  Input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246gnjtc0e7s" w:id="3"/>
            <w:bookmarkEnd w:id="3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2"/>
            <w:shd w:fill="ead1dc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doiwlgw3j1rm" w:id="4"/>
            <w:bookmarkEnd w:id="4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kl7u8eohr200" w:id="5"/>
            <w:bookmarkEnd w:id="5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Jigsaw, History) 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pk3br6oyaagg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4tm52qvb97zh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75p4noie86bm" w:id="8"/>
            <w:bookmarkEnd w:id="8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&amp; Interventions </w:t>
            </w:r>
          </w:p>
        </w:tc>
        <w:tc>
          <w:tcPr>
            <w:gridSpan w:val="2"/>
            <w:shd w:fill="8e7cc3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French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ea9999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Letter of the week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90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93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DEAR</w:t>
            </w:r>
          </w:p>
          <w:p w:rsidR="00000000" w:rsidDel="00000000" w:rsidP="00000000" w:rsidRDefault="00000000" w:rsidRPr="00000000" w14:paraId="00000094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4"/>
            <w:shd w:fill="ff7e79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Science Input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4"/>
            <w:shd w:fill="ead1dc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Jigsaw, History, Science)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&amp; Interventions 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Story/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Review </w:t>
            </w:r>
          </w:p>
        </w:tc>
      </w:tr>
      <w:tr>
        <w:trPr>
          <w:cantSplit w:val="0"/>
          <w:trHeight w:val="1149.8999999999999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W</w:t>
            </w:r>
          </w:p>
        </w:tc>
        <w:tc>
          <w:tcPr>
            <w:gridSpan w:val="2"/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vMerge w:val="restart"/>
            <w:shd w:fill="9cc3e5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white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5a6bd" w:val="clea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bookmarkStart w:colFirst="0" w:colLast="0" w:name="_heading=h.30j0zll" w:id="9"/>
            <w:bookmarkEnd w:id="9"/>
            <w:r w:rsidDel="00000000" w:rsidR="00000000" w:rsidRPr="00000000">
              <w:rPr>
                <w:rFonts w:ascii="Comfortaa" w:cs="Comfortaa" w:eastAsia="Comfortaa" w:hAnsi="Comfortaa"/>
                <w:sz w:val="8"/>
                <w:szCs w:val="8"/>
                <w:rtl w:val="0"/>
              </w:rPr>
              <w:t xml:space="preserve">Whole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8"/>
                <w:szCs w:val="8"/>
                <w:rtl w:val="0"/>
              </w:rPr>
              <w:t xml:space="preserve">GPS 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8"/>
                <w:szCs w:val="8"/>
                <w:rtl w:val="0"/>
              </w:rPr>
              <w:t xml:space="preserve">T4R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8"/>
                <w:szCs w:val="8"/>
                <w:rtl w:val="0"/>
              </w:rPr>
              <w:t xml:space="preserve">30m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omfortaa" w:cs="Comfortaa" w:eastAsia="Comfortaa" w:hAnsi="Comfortaa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0"/>
                <w:szCs w:val="1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omfortaa" w:cs="Comfortaa" w:eastAsia="Comfortaa" w:hAnsi="Comfortaa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8"/>
                <w:szCs w:val="8"/>
                <w:rtl w:val="0"/>
              </w:rPr>
              <w:t xml:space="preserve">Group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10"/>
                <w:szCs w:val="10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omfortaa" w:cs="Comfortaa" w:eastAsia="Comfortaa" w:hAnsi="Comfortaa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0"/>
                <w:szCs w:val="10"/>
                <w:rtl w:val="0"/>
              </w:rPr>
              <w:t xml:space="preserve"> with BM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omfortaa" w:cs="Comfortaa" w:eastAsia="Comfortaa" w:hAnsi="Comfortaa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0"/>
                <w:szCs w:val="10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omfortaa" w:cs="Comfortaa" w:eastAsia="Comfortaa" w:hAnsi="Comfortaa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0"/>
                <w:szCs w:val="10"/>
                <w:rtl w:val="0"/>
              </w:rPr>
              <w:t xml:space="preserve">30m</w:t>
            </w:r>
          </w:p>
        </w:tc>
        <w:tc>
          <w:tcPr>
            <w:gridSpan w:val="7"/>
            <w:shd w:fill="6aa84f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Group 1 Forest school 12.45-1.45 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6b26b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Comfortaa" w:cs="Comfortaa" w:eastAsia="Comfortaa" w:hAnsi="Comfortaa"/>
                <w:sz w:val="14"/>
                <w:szCs w:val="14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Group 1 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Music &amp; RE Inputs 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Provision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2.00-2.45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Review</w:t>
            </w: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2.45 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Comfortaa" w:cs="Comfortaa" w:eastAsia="Comfortaa" w:hAnsi="Comfortaa"/>
                <w:sz w:val="10"/>
                <w:szCs w:val="1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0"/>
                <w:szCs w:val="10"/>
                <w:rtl w:val="0"/>
              </w:rPr>
              <w:t xml:space="preserve">Story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Comfortaa" w:cs="Comfortaa" w:eastAsia="Comfortaa" w:hAnsi="Comfortaa"/>
                <w:sz w:val="10"/>
                <w:szCs w:val="1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0"/>
                <w:szCs w:val="10"/>
                <w:rtl w:val="0"/>
              </w:rPr>
              <w:t xml:space="preserve">5m</w:t>
            </w:r>
          </w:p>
        </w:tc>
      </w:tr>
      <w:tr>
        <w:trPr>
          <w:cantSplit w:val="0"/>
          <w:trHeight w:val="907.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cc3e5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a6bd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30j0zll" w:id="9"/>
            <w:bookmarkEnd w:id="9"/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8"/>
                <w:szCs w:val="8"/>
                <w:rtl w:val="0"/>
              </w:rPr>
              <w:t xml:space="preserve">Group 2 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8"/>
                <w:szCs w:val="8"/>
                <w:rtl w:val="0"/>
              </w:rPr>
              <w:t xml:space="preserve">Music input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8"/>
                <w:szCs w:val="8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Comfortaa" w:cs="Comfortaa" w:eastAsia="Comfortaa" w:hAnsi="Comfortaa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8"/>
                <w:szCs w:val="8"/>
                <w:rtl w:val="0"/>
              </w:rPr>
              <w:t xml:space="preserve">30m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 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Group 2 with BM 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08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0A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5"/>
            <w:shd w:fill="f6b26b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Group 2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RE input 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15m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6aa84f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Group 2 Forest school 1.45-2.45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 Pos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Path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</w:rPr>
              <w:drawing>
                <wp:inline distB="0" distT="0" distL="0" distR="0">
                  <wp:extent cx="222885" cy="222885"/>
                  <wp:effectExtent b="0" l="0" r="0" t="0"/>
                  <wp:docPr descr="Cartoon rooster | Free SVG" id="5" name="image1.png"/>
                  <a:graphic>
                    <a:graphicData uri="http://schemas.openxmlformats.org/drawingml/2006/picture">
                      <pic:pic>
                        <pic:nvPicPr>
                          <pic:cNvPr descr="Cartoon rooster | Free SVG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41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Miss Powell Club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43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46">
            <w:pPr>
              <w:ind w:left="0" w:right="-63.66141732283381" w:firstLine="0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 DEAR</w:t>
            </w:r>
          </w:p>
          <w:p w:rsidR="00000000" w:rsidDel="00000000" w:rsidP="00000000" w:rsidRDefault="00000000" w:rsidRPr="00000000" w14:paraId="00000147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</w:t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mile</w:t>
            </w:r>
          </w:p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8"/>
            <w:shd w:fill="deebf6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 25m</w:t>
            </w:r>
          </w:p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LIBRARY BOOK CHANGE</w:t>
            </w:r>
          </w:p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Interventions 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 &amp;</w:t>
            </w:r>
          </w:p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 Review 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F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7a81ff" w:val="clear"/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3znysh7" w:id="10"/>
            <w:bookmarkEnd w:id="10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86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87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8A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DEAR</w:t>
            </w:r>
          </w:p>
          <w:p w:rsidR="00000000" w:rsidDel="00000000" w:rsidP="00000000" w:rsidRDefault="00000000" w:rsidRPr="00000000" w14:paraId="0000018B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Comp / Art Input  </w:t>
            </w:r>
          </w:p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4"/>
            <w:shd w:fill="ead1dc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Jigsaw, History, Science, RE, Music, Art/Comp)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Interventions </w:t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 &amp;</w:t>
            </w:r>
          </w:p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 Review </w:t>
            </w:r>
          </w:p>
        </w:tc>
      </w:tr>
    </w:tbl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annah Powell" w:id="0" w:date="2023-01-01T11:41:34Z"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@emma.leeks@smarden-tkat.org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Emma Leeks_</w:t>
      </w:r>
    </w:p>
  </w:comment>
  <w:comment w:author="Hannah Powell" w:id="1" w:date="2023-01-01T11:41:34Z"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@emma.leeks@smarden-tkat.org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Emma Leeks_</w:t>
      </w:r>
    </w:p>
  </w:comment>
  <w:comment w:author="Hannah Powell" w:id="2" w:date="2023-01-01T11:41:34Z"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@emma.leeks@smarden-tkat.org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Emma Leeks_</w:t>
      </w:r>
    </w:p>
  </w:comment>
  <w:comment w:author="Hannah Powell" w:id="3" w:date="2023-01-01T11:41:34Z"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@emma.leeks@smarden-tkat.org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Emma Leeks_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A1" w15:done="0"/>
  <w15:commentEx w15:paraId="000001A3" w15:done="0"/>
  <w15:commentEx w15:paraId="000001A5" w15:done="0"/>
  <w15:commentEx w15:paraId="000001A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3216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0182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0182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F520E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F033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3374"/>
  </w:style>
  <w:style w:type="paragraph" w:styleId="Footer">
    <w:name w:val="footer"/>
    <w:basedOn w:val="Normal"/>
    <w:link w:val="FooterChar"/>
    <w:uiPriority w:val="99"/>
    <w:unhideWhenUsed w:val="1"/>
    <w:rsid w:val="00F033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337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BAGFFXMe0gWty437muEhuGG6w==">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2022-08-12T12:58:00Z</dcterms:created>
  <dc:creator>STaylor</dc:creator>
</cp:coreProperties>
</file>